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C1" w:rsidRDefault="00237D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0"/>
        <w:ind w:left="127"/>
        <w:jc w:val="center"/>
      </w:pPr>
      <w:r>
        <w:rPr>
          <w:rFonts w:ascii="Arial" w:eastAsia="Arial" w:hAnsi="Arial" w:cs="Arial"/>
          <w:color w:val="FFFFFF"/>
          <w:sz w:val="40"/>
        </w:rPr>
        <w:t xml:space="preserve">Žádost o přidělení </w:t>
      </w:r>
      <w:proofErr w:type="gramStart"/>
      <w:r>
        <w:rPr>
          <w:rFonts w:ascii="Arial" w:eastAsia="Arial" w:hAnsi="Arial" w:cs="Arial"/>
          <w:color w:val="FFFFFF"/>
          <w:sz w:val="40"/>
        </w:rPr>
        <w:t>č.p.</w:t>
      </w:r>
      <w:proofErr w:type="gramEnd"/>
      <w:r>
        <w:rPr>
          <w:rFonts w:ascii="Arial" w:eastAsia="Arial" w:hAnsi="Arial" w:cs="Arial"/>
          <w:color w:val="FFFFFF"/>
          <w:sz w:val="40"/>
        </w:rPr>
        <w:t>/</w:t>
      </w:r>
      <w:proofErr w:type="spellStart"/>
      <w:r>
        <w:rPr>
          <w:rFonts w:ascii="Arial" w:eastAsia="Arial" w:hAnsi="Arial" w:cs="Arial"/>
          <w:color w:val="FFFFFF"/>
          <w:sz w:val="40"/>
        </w:rPr>
        <w:t>č.ev</w:t>
      </w:r>
      <w:proofErr w:type="spellEnd"/>
      <w:r>
        <w:rPr>
          <w:rFonts w:ascii="Arial" w:eastAsia="Arial" w:hAnsi="Arial" w:cs="Arial"/>
          <w:color w:val="FFFFFF"/>
          <w:sz w:val="40"/>
        </w:rPr>
        <w:t xml:space="preserve">. </w:t>
      </w:r>
    </w:p>
    <w:p w:rsidR="00A778C1" w:rsidRPr="00237D05" w:rsidRDefault="00237D05" w:rsidP="00237D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tabs>
          <w:tab w:val="center" w:pos="4348"/>
          <w:tab w:val="center" w:pos="9194"/>
        </w:tabs>
        <w:spacing w:after="35"/>
        <w:ind w:left="127"/>
      </w:pPr>
      <w:r w:rsidRPr="00237D05">
        <w:rPr>
          <w:rFonts w:ascii="Arial" w:eastAsia="Arial" w:hAnsi="Arial" w:cs="Arial"/>
          <w:color w:val="FFFFFF"/>
        </w:rPr>
        <w:t>(podle ustanovení § 31a odst</w:t>
      </w:r>
      <w:r>
        <w:rPr>
          <w:rFonts w:ascii="Arial" w:eastAsia="Arial" w:hAnsi="Arial" w:cs="Arial"/>
          <w:color w:val="FFFFFF"/>
        </w:rPr>
        <w:t>avce</w:t>
      </w:r>
      <w:r w:rsidRPr="00237D05">
        <w:rPr>
          <w:rFonts w:ascii="Arial" w:eastAsia="Arial" w:hAnsi="Arial" w:cs="Arial"/>
          <w:color w:val="FFFFFF"/>
        </w:rPr>
        <w:t xml:space="preserve"> 1 písm</w:t>
      </w:r>
      <w:r>
        <w:rPr>
          <w:rFonts w:ascii="Arial" w:eastAsia="Arial" w:hAnsi="Arial" w:cs="Arial"/>
          <w:color w:val="FFFFFF"/>
        </w:rPr>
        <w:t>ene</w:t>
      </w:r>
      <w:r w:rsidRPr="00237D05">
        <w:rPr>
          <w:rFonts w:ascii="Arial" w:eastAsia="Arial" w:hAnsi="Arial" w:cs="Arial"/>
          <w:color w:val="FFFFFF"/>
        </w:rPr>
        <w:t xml:space="preserve"> a) zákona č. 128/2000 Sb., o obcích (obecní zřízení), ve znění pozdějších předpisů</w:t>
      </w:r>
      <w:r>
        <w:rPr>
          <w:rFonts w:ascii="Arial" w:eastAsia="Arial" w:hAnsi="Arial" w:cs="Arial"/>
          <w:color w:val="FFFFFF"/>
        </w:rPr>
        <w:t>)</w:t>
      </w:r>
    </w:p>
    <w:p w:rsidR="00A778C1" w:rsidRDefault="00A778C1">
      <w:pPr>
        <w:spacing w:after="0"/>
      </w:pPr>
    </w:p>
    <w:p w:rsidR="00A778C1" w:rsidRDefault="00237D05">
      <w:pPr>
        <w:spacing w:after="117"/>
        <w:ind w:left="149"/>
      </w:pPr>
      <w:r>
        <w:rPr>
          <w:rFonts w:ascii="Arial" w:eastAsia="Arial" w:hAnsi="Arial" w:cs="Arial"/>
        </w:rPr>
        <w:t xml:space="preserve"> </w:t>
      </w:r>
    </w:p>
    <w:p w:rsidR="00F64E79" w:rsidRDefault="00F64E79" w:rsidP="00F64E79">
      <w:pPr>
        <w:ind w:left="3119" w:hanging="3119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811145" cy="1228725"/>
                <wp:effectExtent l="0" t="0" r="27305" b="28575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79" w:rsidRPr="00F97616" w:rsidRDefault="00F64E79" w:rsidP="00F64E79">
                            <w:pPr>
                              <w:ind w:left="284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F976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width:221.3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" strokecolor="silver" strokeweight=".5pt">
                <v:stroke dashstyle="1 1" endcap="round"/>
                <v:textbox>
                  <w:txbxContent>
                    <w:p w:rsidR="00F64E79" w:rsidRPr="00F97616" w:rsidRDefault="00F64E79" w:rsidP="00F64E79">
                      <w:pPr>
                        <w:ind w:left="284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F976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Podací razítko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249295" cy="1343025"/>
                <wp:effectExtent l="0" t="0" r="8255" b="9525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79" w:rsidRPr="00F64E79" w:rsidRDefault="00F64E79" w:rsidP="00F64E79">
                            <w:pPr>
                              <w:spacing w:line="276" w:lineRule="auto"/>
                              <w:ind w:left="3544" w:hanging="3544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Adresa příslušného úřadu  </w:t>
                            </w:r>
                          </w:p>
                          <w:p w:rsidR="00F64E79" w:rsidRPr="00F64E79" w:rsidRDefault="00F64E79" w:rsidP="00F64E79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 xml:space="preserve">Úřad: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MěÚ Šenov, odbor výstavby a ŽP</w:t>
                            </w:r>
                          </w:p>
                          <w:p w:rsidR="00F64E79" w:rsidRPr="00F64E79" w:rsidRDefault="00F64E79" w:rsidP="00F64E79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 xml:space="preserve">Ulice: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Radniční náměstí 300</w:t>
                            </w:r>
                          </w:p>
                          <w:p w:rsidR="00F64E79" w:rsidRPr="00F64E79" w:rsidRDefault="00F64E79" w:rsidP="00F64E7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 xml:space="preserve">PSČ, obec: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proofErr w:type="gramStart"/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>739 34  Šenov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6" o:spid="_x0000_s1027" type="#_x0000_t202" style="width:255.8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" stroked="f" strokeweight=".5pt">
                <v:stroke dashstyle="1 1" endcap="round"/>
                <v:textbox>
                  <w:txbxContent>
                    <w:p w:rsidR="00F64E79" w:rsidRPr="00F64E79" w:rsidRDefault="00F64E79" w:rsidP="00F64E79">
                      <w:pPr>
                        <w:spacing w:line="276" w:lineRule="auto"/>
                        <w:ind w:left="3544" w:hanging="3544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Adresa příslušného úřadu  </w:t>
                      </w:r>
                    </w:p>
                    <w:p w:rsidR="00F64E79" w:rsidRPr="00F64E79" w:rsidRDefault="00F64E79" w:rsidP="00F64E79">
                      <w:pPr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szCs w:val="24"/>
                        </w:rPr>
                        <w:t xml:space="preserve">Úřad: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     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>MěÚ Šenov, odbor výstavby a ŽP</w:t>
                      </w:r>
                    </w:p>
                    <w:p w:rsidR="00F64E79" w:rsidRPr="00F64E79" w:rsidRDefault="00F64E79" w:rsidP="00F64E79">
                      <w:pPr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szCs w:val="24"/>
                        </w:rPr>
                        <w:t xml:space="preserve">Ulice: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    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>Radniční náměstí 300</w:t>
                      </w:r>
                    </w:p>
                    <w:p w:rsidR="00F64E79" w:rsidRPr="00F64E79" w:rsidRDefault="00F64E79" w:rsidP="00F64E79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szCs w:val="24"/>
                        </w:rPr>
                        <w:t xml:space="preserve">PSČ, obec: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proofErr w:type="gramStart"/>
                      <w:r w:rsidRPr="00F64E79">
                        <w:rPr>
                          <w:rFonts w:ascii="Arial" w:hAnsi="Arial" w:cs="Arial"/>
                          <w:szCs w:val="24"/>
                        </w:rPr>
                        <w:t>739 34  Šenov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37D05" w:rsidRDefault="00F64E79" w:rsidP="00F64E79">
      <w:pPr>
        <w:tabs>
          <w:tab w:val="center" w:pos="4668"/>
          <w:tab w:val="center" w:pos="7682"/>
        </w:tabs>
        <w:spacing w:after="112"/>
      </w:pPr>
      <w:r>
        <w:t xml:space="preserve">  </w:t>
      </w:r>
    </w:p>
    <w:p w:rsidR="00A778C1" w:rsidRDefault="00237D05">
      <w:pPr>
        <w:numPr>
          <w:ilvl w:val="0"/>
          <w:numId w:val="1"/>
        </w:numPr>
        <w:shd w:val="clear" w:color="auto" w:fill="DBE5F1"/>
        <w:spacing w:after="231"/>
        <w:ind w:hanging="281"/>
      </w:pP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A778C1" w:rsidRDefault="00237D05">
      <w:pPr>
        <w:spacing w:after="275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Parcelní číslo stavebního pozemku: 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A778C1" w:rsidRDefault="00237D05">
      <w:pPr>
        <w:spacing w:after="166" w:line="267" w:lineRule="auto"/>
        <w:ind w:left="122" w:hanging="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18"/>
        </w:rPr>
        <w:t xml:space="preserve">Katastrální území: </w:t>
      </w:r>
      <w:proofErr w:type="gramStart"/>
      <w:r w:rsidRPr="00922F31">
        <w:rPr>
          <w:rFonts w:ascii="Arial" w:eastAsia="Arial" w:hAnsi="Arial" w:cs="Arial"/>
          <w:sz w:val="24"/>
          <w:szCs w:val="24"/>
        </w:rPr>
        <w:t>…</w:t>
      </w:r>
      <w:r w:rsidR="00F64E79" w:rsidRPr="00922F31">
        <w:rPr>
          <w:rFonts w:ascii="Arial" w:eastAsia="Arial" w:hAnsi="Arial" w:cs="Arial"/>
          <w:sz w:val="24"/>
          <w:szCs w:val="24"/>
        </w:rPr>
        <w:t xml:space="preserve">                                  Šenov</w:t>
      </w:r>
      <w:proofErr w:type="gramEnd"/>
      <w:r w:rsidR="00F64E79" w:rsidRPr="00922F31">
        <w:rPr>
          <w:rFonts w:ascii="Arial" w:eastAsia="Arial" w:hAnsi="Arial" w:cs="Arial"/>
          <w:sz w:val="24"/>
          <w:szCs w:val="24"/>
        </w:rPr>
        <w:t xml:space="preserve"> u Ostravy  /  Václavovice u Frýdku-Místku</w:t>
      </w:r>
      <w:r w:rsidRPr="00922F31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F64E79" w:rsidRDefault="00F64E79">
      <w:pPr>
        <w:spacing w:after="166" w:line="267" w:lineRule="auto"/>
        <w:ind w:left="122" w:hanging="10"/>
      </w:pPr>
    </w:p>
    <w:p w:rsidR="00A778C1" w:rsidRDefault="00237D05">
      <w:pPr>
        <w:numPr>
          <w:ilvl w:val="0"/>
          <w:numId w:val="1"/>
        </w:numPr>
        <w:shd w:val="clear" w:color="auto" w:fill="DBE5F1"/>
        <w:spacing w:after="65"/>
        <w:ind w:hanging="281"/>
      </w:pPr>
      <w:r>
        <w:rPr>
          <w:rFonts w:ascii="Arial" w:eastAsia="Arial" w:hAnsi="Arial" w:cs="Arial"/>
          <w:b/>
          <w:sz w:val="20"/>
        </w:rPr>
        <w:t xml:space="preserve">Údaje o stavebníkovi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  <w:b/>
        </w:rPr>
        <w:t xml:space="preserve">1. </w:t>
      </w:r>
    </w:p>
    <w:tbl>
      <w:tblPr>
        <w:tblStyle w:val="TableGrid"/>
        <w:tblW w:w="10208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A778C1" w:rsidTr="00237D05">
        <w:trPr>
          <w:trHeight w:val="206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A778C1" w:rsidTr="00237D05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 w:rsidP="00F64E79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778C1" w:rsidTr="00237D05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A778C1" w:rsidTr="00237D05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A778C1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A778C1" w:rsidTr="00237D05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:rsidTr="00237D05">
        <w:trPr>
          <w:trHeight w:val="742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64E79" w:rsidRDefault="00F64E79">
            <w:pPr>
              <w:ind w:left="1"/>
            </w:pPr>
          </w:p>
          <w:p w:rsidR="00A778C1" w:rsidRDefault="00237D05">
            <w:pPr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ind w:left="-18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tabs>
                <w:tab w:val="center" w:pos="1815"/>
                <w:tab w:val="center" w:pos="363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A778C1" w:rsidTr="00237D05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F64E79" w:rsidP="00F64E79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.  část obce </w:t>
            </w:r>
          </w:p>
        </w:tc>
      </w:tr>
      <w:tr w:rsidR="00A778C1" w:rsidTr="00237D05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spacing w:after="50"/>
              <w:ind w:left="29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A778C1" w:rsidRDefault="00237D05">
            <w:pPr>
              <w:ind w:left="-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-1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778C1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237D05">
            <w:pPr>
              <w:tabs>
                <w:tab w:val="center" w:pos="171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778C1" w:rsidRDefault="00237D05">
            <w:pPr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A778C1" w:rsidTr="00237D05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78C1" w:rsidRDefault="00237D0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778C1" w:rsidRDefault="00237D0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778C1" w:rsidRDefault="00A778C1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778C1" w:rsidRDefault="00A778C1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:rsidTr="00F64E79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778C1" w:rsidRDefault="00237D05">
            <w:pPr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A778C1" w:rsidTr="00F64E79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8C1" w:rsidRPr="00F64E79" w:rsidRDefault="00237D05">
            <w:pPr>
              <w:ind w:left="64"/>
            </w:pPr>
            <w:r w:rsidRPr="00F64E79"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A778C1" w:rsidRPr="00F64E79" w:rsidRDefault="00A778C1"/>
        </w:tc>
        <w:tc>
          <w:tcPr>
            <w:tcW w:w="5241" w:type="dxa"/>
            <w:gridSpan w:val="7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78C1" w:rsidRPr="00F64E79" w:rsidRDefault="00237D05">
            <w:pPr>
              <w:ind w:left="-12"/>
            </w:pPr>
            <w:r w:rsidRPr="00F64E79"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:rsidR="00A778C1" w:rsidRDefault="00A778C1">
      <w:pPr>
        <w:spacing w:after="0"/>
        <w:ind w:left="149"/>
      </w:pPr>
    </w:p>
    <w:p w:rsidR="00F64E79" w:rsidRDefault="00F64E79">
      <w:pPr>
        <w:spacing w:after="0"/>
        <w:ind w:left="149"/>
      </w:pPr>
    </w:p>
    <w:tbl>
      <w:tblPr>
        <w:tblStyle w:val="TableGrid"/>
        <w:tblW w:w="10346" w:type="dxa"/>
        <w:tblInd w:w="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A778C1">
        <w:trPr>
          <w:trHeight w:val="7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A778C1" w:rsidRDefault="00237D05" w:rsidP="00866BE9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I</w:t>
            </w:r>
            <w:r w:rsidR="00866BE9">
              <w:rPr>
                <w:rFonts w:ascii="Arial" w:eastAsia="Arial" w:hAnsi="Arial" w:cs="Arial"/>
                <w:b/>
                <w:sz w:val="20"/>
              </w:rPr>
              <w:t>II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A778C1" w:rsidRDefault="00237D05">
            <w:r>
              <w:rPr>
                <w:rFonts w:ascii="Arial" w:eastAsia="Arial" w:hAnsi="Arial" w:cs="Arial"/>
                <w:b/>
                <w:sz w:val="20"/>
              </w:rPr>
              <w:t xml:space="preserve">Základní informace o </w:t>
            </w:r>
            <w:r>
              <w:rPr>
                <w:rFonts w:ascii="Arial" w:eastAsia="Arial" w:hAnsi="Arial" w:cs="Arial"/>
                <w:b/>
                <w:sz w:val="18"/>
              </w:rPr>
              <w:t>rozhodnutích nebo opatřeních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na jejichž základě byla stavba povolena  </w:t>
            </w:r>
          </w:p>
        </w:tc>
      </w:tr>
    </w:tbl>
    <w:p w:rsidR="00A778C1" w:rsidRDefault="00237D05">
      <w:pPr>
        <w:spacing w:after="155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778C1" w:rsidRDefault="00237D05">
      <w:pPr>
        <w:spacing w:after="0" w:line="267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:rsidR="00A778C1" w:rsidRDefault="00237D05">
      <w:pPr>
        <w:spacing w:after="20"/>
        <w:ind w:left="185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778C1" w:rsidRDefault="00237D0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 Označení stavebního úřadu/jméno autorizovaného inspektora: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A778C1" w:rsidRPr="00F64E79" w:rsidRDefault="00237D05" w:rsidP="00F64E79">
      <w:pPr>
        <w:spacing w:after="137" w:line="267" w:lineRule="auto"/>
        <w:ind w:left="122" w:hanging="10"/>
        <w:jc w:val="center"/>
        <w:rPr>
          <w:sz w:val="24"/>
          <w:szCs w:val="24"/>
        </w:rPr>
      </w:pPr>
      <w:r w:rsidRPr="00F64E79">
        <w:rPr>
          <w:rFonts w:ascii="Arial" w:eastAsia="Arial" w:hAnsi="Arial" w:cs="Arial"/>
          <w:sz w:val="24"/>
          <w:szCs w:val="24"/>
        </w:rPr>
        <w:t>……</w:t>
      </w:r>
      <w:r w:rsidR="00F64E79" w:rsidRPr="00F64E79">
        <w:rPr>
          <w:rFonts w:ascii="Arial" w:eastAsia="Arial" w:hAnsi="Arial" w:cs="Arial"/>
          <w:sz w:val="24"/>
          <w:szCs w:val="24"/>
        </w:rPr>
        <w:t xml:space="preserve"> MěÚ Šenov, odbor výstavby a ŽP</w:t>
      </w:r>
      <w:r w:rsidRPr="00F64E79">
        <w:rPr>
          <w:rFonts w:ascii="Arial" w:eastAsia="Arial" w:hAnsi="Arial" w:cs="Arial"/>
          <w:sz w:val="24"/>
          <w:szCs w:val="24"/>
        </w:rPr>
        <w:t>…</w:t>
      </w:r>
      <w:proofErr w:type="gramStart"/>
      <w:r w:rsidRPr="00F64E79">
        <w:rPr>
          <w:rFonts w:ascii="Arial" w:eastAsia="Arial" w:hAnsi="Arial" w:cs="Arial"/>
          <w:sz w:val="24"/>
          <w:szCs w:val="24"/>
        </w:rPr>
        <w:t>…...</w:t>
      </w:r>
      <w:proofErr w:type="gramEnd"/>
    </w:p>
    <w:p w:rsidR="00A778C1" w:rsidRDefault="00237D0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>Datum vyhotovení a číslo jednací rozhodnutí nebo opatření: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A778C1" w:rsidRDefault="00237D0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A778C1" w:rsidRDefault="00237D05">
      <w:pPr>
        <w:spacing w:after="127"/>
        <w:ind w:left="77"/>
      </w:pPr>
      <w:r>
        <w:rPr>
          <w:noProof/>
        </w:rPr>
        <mc:AlternateContent>
          <mc:Choice Requires="wpg">
            <w:drawing>
              <wp:inline distT="0" distB="0" distL="0" distR="0">
                <wp:extent cx="6571234" cy="287206"/>
                <wp:effectExtent l="0" t="0" r="20320" b="0"/>
                <wp:docPr id="5117" name="Group 5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87206"/>
                          <a:chOff x="0" y="0"/>
                          <a:chExt cx="6571234" cy="287206"/>
                        </a:xfrm>
                      </wpg:grpSpPr>
                      <wps:wsp>
                        <wps:cNvPr id="7544" name="Shape 7544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5" name="Shape 7545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45718" y="71290"/>
                            <a:ext cx="166111" cy="21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866B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66116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6" name="Shape 7546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7" name="Shape 7547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368033" y="58786"/>
                            <a:ext cx="20435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Datum dokončení 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0" name="Rectangle 4990"/>
                        <wps:cNvSpPr/>
                        <wps:spPr>
                          <a:xfrm>
                            <a:off x="1885442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2" name="Rectangle 4992"/>
                        <wps:cNvSpPr/>
                        <wps:spPr>
                          <a:xfrm>
                            <a:off x="1927943" y="58786"/>
                            <a:ext cx="17982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ve formátu XX.YY.ZZZZ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1" name="Rectangle 4991"/>
                        <wps:cNvSpPr/>
                        <wps:spPr>
                          <a:xfrm>
                            <a:off x="3280270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3326003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3458591" y="71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8C1" w:rsidRDefault="00237D0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Shape 958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17" o:spid="_x0000_s1028" style="width:517.4pt;height:22.6pt;mso-position-horizontal-relative:char;mso-position-vertical-relative:line" coordsize="65712,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">
                <v:shape id="Shape 7544" o:spid="_x0000_s1029" style="position:absolute;width:3459;height:2164;visibility:visible;mso-wrap-style:square;v-text-anchor:top" coordsize="34594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RRcgA&#10;AADdAAAADwAAAGRycy9kb3ducmV2LnhtbESPT2sCMRTE74V+h/AKvRTNVvy7NYoIloIguHrx9tw8&#10;N9tuXpYk1W0/fVMo9DjMzG+Y+bKzjbiSD7VjBc/9DARx6XTNlYLjYdObgggRWWPjmBR8UYDl4v5u&#10;jrl2N97TtYiVSBAOOSowMba5lKE0ZDH0XUucvIvzFmOSvpLa4y3BbSMHWTaWFmtOCwZbWhsqP4pP&#10;q+BpX/jz9+tuM1udxzNTbcvj+yko9fjQrV5AROrif/iv/aYVTEbDIfy+SU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vVFFyAAAAN0AAAAPAAAAAAAAAAAAAAAAAJgCAABk&#10;cnMvZG93bnJldi54bWxQSwUGAAAAAAQABAD1AAAAjQMAAAAA&#10;" path="m,l345948,r,216408l,216408,,e" fillcolor="#dbe5f1" stroked="f" strokeweight="0">
                  <v:stroke miterlimit="83231f" joinstyle="miter"/>
                  <v:path arrowok="t" textboxrect="0,0,345948,216408"/>
                </v:shape>
                <v:shape id="Shape 7545" o:spid="_x0000_s1030" style="position:absolute;left:457;top:350;width:2560;height:1463;visibility:visible;mso-wrap-style:square;v-text-anchor:top" coordsize="25603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OHMgA&#10;AADdAAAADwAAAGRycy9kb3ducmV2LnhtbESPQWsCMRSE70L/Q3gFL0Wz2lrL1igqCFY8dLU99PbY&#10;vG4WNy/rJur235uC4HGYmW+Yyay1lThT40vHCgb9BARx7nTJhYKv/ar3BsIHZI2VY1LwRx5m04fO&#10;BFPtLpzReRcKESHsU1RgQqhTKX1uyKLvu5o4er+usRiibAqpG7xEuK3kMElepcWS44LBmpaG8sPu&#10;ZBU8+0W1NT/l4dPl2f7jaJ42629SqvvYzt9BBGrDPXxrr7WC8ehlBP9v4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RQ4cyAAAAN0AAAAPAAAAAAAAAAAAAAAAAJgCAABk&#10;cnMvZG93bnJldi54bWxQSwUGAAAAAAQABAD1AAAAjQMAAAAA&#10;" path="m,l256032,r,146304l,146304,,e" fillcolor="#dbe5f1" stroked="f" strokeweight="0">
                  <v:stroke miterlimit="83231f" joinstyle="miter"/>
                  <v:path arrowok="t" textboxrect="0,0,256032,146304"/>
                </v:shape>
                <v:rect id="Rectangle 950" o:spid="_x0000_s1031" style="position:absolute;left:457;top:712;width:1661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A778C1" w:rsidRDefault="00866BE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IV.</w:t>
                        </w:r>
                      </w:p>
                    </w:txbxContent>
                  </v:textbox>
                </v:rect>
                <v:rect id="Rectangle 951" o:spid="_x0000_s1032" style="position:absolute;left:1661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46" o:spid="_x0000_s1033" style="position:absolute;left:3459;width:31126;height:2164;visibility:visible;mso-wrap-style:square;v-text-anchor:top" coordsize="3112643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cXsUA&#10;AADdAAAADwAAAGRycy9kb3ducmV2LnhtbESPQU/CQBSE7yT8h80j8QZbUaqpLISoTTgRrMbzS/fZ&#10;Vrpva/cJ5d+7JiQcJzPzTWa5HlyrjtSHxrOB21kCirj0tuHKwMd7Pn0EFQTZYuuZDJwpwHo1Hi0x&#10;s/7Eb3QspFIRwiFDA7VIl2kdypochpnviKP35XuHEmVfadvjKcJdq+dJkmqHDceFGjt6rqk8FL/O&#10;QGhe8+Jll8v34dM5Ku9S2e9/jLmZDJsnUEKDXMOX9tYaeFjcp/D/Jj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5xexQAAAN0AAAAPAAAAAAAAAAAAAAAAAJgCAABkcnMv&#10;ZG93bnJldi54bWxQSwUGAAAAAAQABAD1AAAAigMAAAAA&#10;" path="m,l3112643,r,216408l,216408,,e" fillcolor="#dbe5f1" stroked="f" strokeweight="0">
                  <v:stroke miterlimit="83231f" joinstyle="miter"/>
                  <v:path arrowok="t" textboxrect="0,0,3112643,216408"/>
                </v:shape>
                <v:shape id="Shape 7547" o:spid="_x0000_s1034" style="position:absolute;left:3904;top:350;width:30239;height:1463;visibility:visible;mso-wrap-style:square;v-text-anchor:top" coordsize="302387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X5sUA&#10;AADdAAAADwAAAGRycy9kb3ducmV2LnhtbESPT4vCMBTE7wt+h/CEva2p0lWpRhFhoS7swT/g9dE8&#10;22rzUppoq59+Iwgeh5n5DTNfdqYSN2pcaVnBcBCBIM6sLjlXcNj/fE1BOI+ssbJMCu7kYLnofcwx&#10;0bblLd12PhcBwi5BBYX3dSKlywoy6Aa2Jg7eyTYGfZBNLnWDbYCbSo6iaCwNlhwWCqxpXVB22V2N&#10;gmsaH2lDUXz+tau0vD/svv2Llfrsd6sZCE+df4df7VQrmHzHE3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lfmxQAAAN0AAAAPAAAAAAAAAAAAAAAAAJgCAABkcnMv&#10;ZG93bnJldi54bWxQSwUGAAAAAAQABAD1AAAAigMAAAAA&#10;" path="m,l3023870,r,146304l,146304,,e" fillcolor="#dbe5f1" stroked="f" strokeweight="0">
                  <v:stroke miterlimit="83231f" joinstyle="miter"/>
                  <v:path arrowok="t" textboxrect="0,0,3023870,146304"/>
                </v:shape>
                <v:rect id="Rectangle 954" o:spid="_x0000_s1035" style="position:absolute;left:3680;top:587;width:2043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Datum dokončení stavby </w:t>
                        </w:r>
                      </w:p>
                    </w:txbxContent>
                  </v:textbox>
                </v:rect>
                <v:rect id="Rectangle 4990" o:spid="_x0000_s1036" style="position:absolute;left:18854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uk8QA&#10;AADdAAAADwAAAGRycy9kb3ducmV2LnhtbERPz2vCMBS+D/wfwht4m+nGENsZRdxGe5xV0N0ezVtb&#10;lryUJrPVv345CB4/vt/L9WiNOFPvW8cKnmcJCOLK6ZZrBYf959MChA/IGo1jUnAhD+vV5GGJmXYD&#10;7+hchlrEEPYZKmhC6DIpfdWQRT9zHXHkflxvMUTY11L3OMRwa+RLksylxZZjQ4MdbRuqfss/qyBf&#10;dJtT4a5DbT6+8+PXMX3fp0Gp6eO4eQMRaAx38c1daAWvaRr3x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7pPEAAAA3QAAAA8AAAAAAAAAAAAAAAAAmAIAAGRycy9k&#10;b3ducmV2LnhtbFBLBQYAAAAABAAEAPUAAACJAwAAAAA=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992" o:spid="_x0000_s1037" style="position:absolute;left:19279;top:587;width:1798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Vf8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qekyS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7Vf8YAAADdAAAADwAAAAAAAAAAAAAAAACYAgAAZHJz&#10;L2Rvd25yZXYueG1sUEsFBgAAAAAEAAQA9QAAAIsDAAAAAA==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ve formátu XX.YY.ZZZZ</w:t>
                        </w:r>
                      </w:p>
                    </w:txbxContent>
                  </v:textbox>
                </v:rect>
                <v:rect id="Rectangle 4991" o:spid="_x0000_s1038" style="position:absolute;left:32802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LCM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XMkiSG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xLCMYAAADdAAAADwAAAAAAAAAAAAAAAACYAgAAZHJz&#10;L2Rvd25yZXYueG1sUEsFBgAAAAAEAAQA9QAAAIsDAAAAAA==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56" o:spid="_x0000_s1039" style="position:absolute;left:33260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o:spid="_x0000_s1040" style="position:absolute;left:34585;top:714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8" o:spid="_x0000_s1041" style="position:absolute;left:34509;top:2194;width:31203;height:0;visibility:visible;mso-wrap-style:square;v-text-anchor:top" coordsize="3120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jgsQA&#10;AADcAAAADwAAAGRycy9kb3ducmV2LnhtbERPy2oCMRTdC/2HcIVupGYcaG1Ho5Spta4Eben6OrnO&#10;MzfDJOrYr28WgsvDec+XvWnEmTpXWlYwGUcgiDOrS84V/Hx/Pr2CcB5ZY2OZFFzJwXLxMJhjou2F&#10;d3Te+1yEEHYJKii8bxMpXVaQQTe2LXHgjrYz6APscqk7vIRw08g4il6kwZJDQ4EtpQVl9f5kFPyt&#10;PqbrYxWvJl+j9LA91K76PWVKPQ779xkIT72/i2/ujVbw9hzWhj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o4LEAAAA3AAAAA8AAAAAAAAAAAAAAAAAmAIAAGRycy9k&#10;b3ducmV2LnhtbFBLBQYAAAAABAAEAPUAAACJAwAAAAA=&#10;" path="m,l3120263,e" filled="f" strokeweight=".48pt">
                  <v:path arrowok="t" textboxrect="0,0,3120263,0"/>
                </v:shape>
                <w10:anchorlock/>
              </v:group>
            </w:pict>
          </mc:Fallback>
        </mc:AlternateConten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6" w:type="dxa"/>
        <w:tblInd w:w="77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A778C1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778C1" w:rsidRDefault="00237D05" w:rsidP="00866BE9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A778C1" w:rsidRDefault="00237D05">
            <w:r>
              <w:rPr>
                <w:rFonts w:ascii="Arial" w:eastAsia="Arial" w:hAnsi="Arial" w:cs="Arial"/>
                <w:b/>
                <w:sz w:val="20"/>
              </w:rPr>
              <w:t xml:space="preserve">Přílohy </w:t>
            </w:r>
          </w:p>
        </w:tc>
      </w:tr>
    </w:tbl>
    <w:p w:rsidR="00A778C1" w:rsidRDefault="00237D05">
      <w:pPr>
        <w:spacing w:after="0"/>
        <w:ind w:left="18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778C1" w:rsidRDefault="00237D05">
      <w:pPr>
        <w:numPr>
          <w:ilvl w:val="0"/>
          <w:numId w:val="2"/>
        </w:numPr>
        <w:spacing w:after="8" w:line="267" w:lineRule="auto"/>
        <w:ind w:hanging="247"/>
      </w:pPr>
      <w:r>
        <w:rPr>
          <w:rFonts w:ascii="Arial" w:eastAsia="Arial" w:hAnsi="Arial" w:cs="Arial"/>
          <w:sz w:val="18"/>
        </w:rPr>
        <w:t xml:space="preserve">Geometrický plán (včetně vyznačení údajů určujících polohu definičního bodu stavby a adresního místa) </w:t>
      </w:r>
    </w:p>
    <w:p w:rsidR="00A778C1" w:rsidRDefault="00237D05">
      <w:pPr>
        <w:numPr>
          <w:ilvl w:val="0"/>
          <w:numId w:val="2"/>
        </w:numPr>
        <w:spacing w:after="6" w:line="267" w:lineRule="auto"/>
        <w:ind w:hanging="247"/>
      </w:pPr>
      <w:r>
        <w:rPr>
          <w:rFonts w:ascii="Arial" w:eastAsia="Arial" w:hAnsi="Arial" w:cs="Arial"/>
          <w:sz w:val="18"/>
        </w:rPr>
        <w:t xml:space="preserve">Prohlášení stavebníka o tom, že stavba byla provedena v souladu s jejím povolením a ověřenou projektovou dokumentací/ověřenou dokumentací  </w:t>
      </w:r>
    </w:p>
    <w:p w:rsidR="00A778C1" w:rsidRDefault="00237D05">
      <w:pPr>
        <w:spacing w:after="137" w:line="267" w:lineRule="auto"/>
        <w:ind w:left="442" w:hanging="10"/>
      </w:pPr>
      <w:r>
        <w:rPr>
          <w:rFonts w:ascii="Arial" w:eastAsia="Arial" w:hAnsi="Arial" w:cs="Arial"/>
          <w:sz w:val="18"/>
        </w:rPr>
        <w:t xml:space="preserve">nebo dokumentace skutečného provedení stavby, pokud při jejím provádění došlo k odchylkám oproti ověřené projektové dokumentaci/ověřené dokumentaci </w:t>
      </w:r>
    </w:p>
    <w:p w:rsidR="00A778C1" w:rsidRDefault="00237D05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:rsidR="00A778C1" w:rsidRDefault="00237D05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:rsidR="00EF4492" w:rsidRDefault="00EF4492" w:rsidP="00EF4492">
      <w:pPr>
        <w:spacing w:after="0"/>
        <w:ind w:left="149"/>
      </w:pPr>
    </w:p>
    <w:p w:rsidR="00EF4492" w:rsidRDefault="00EF4492" w:rsidP="00EF4492">
      <w:pPr>
        <w:spacing w:after="140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V ………</w:t>
      </w:r>
      <w:proofErr w:type="gramStart"/>
      <w:r>
        <w:rPr>
          <w:rFonts w:ascii="Arial" w:eastAsia="Arial" w:hAnsi="Arial" w:cs="Arial"/>
          <w:sz w:val="20"/>
        </w:rPr>
        <w:t>…..…</w:t>
      </w:r>
      <w:proofErr w:type="gramEnd"/>
      <w:r>
        <w:rPr>
          <w:rFonts w:ascii="Arial" w:eastAsia="Arial" w:hAnsi="Arial" w:cs="Arial"/>
          <w:sz w:val="20"/>
        </w:rPr>
        <w:t xml:space="preserve">…..………dne……..…....………….. </w:t>
      </w:r>
    </w:p>
    <w:p w:rsidR="00EF4492" w:rsidRDefault="00EF4492" w:rsidP="00EF4492">
      <w:pPr>
        <w:spacing w:after="4" w:line="250" w:lineRule="auto"/>
        <w:ind w:left="6671" w:right="1201" w:hanging="100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……………………………………………..</w:t>
      </w:r>
    </w:p>
    <w:p w:rsidR="00EF4492" w:rsidRDefault="00EF4492" w:rsidP="00EF4492">
      <w:pPr>
        <w:spacing w:after="4" w:line="250" w:lineRule="auto"/>
        <w:ind w:left="6671" w:right="1201" w:hanging="299"/>
        <w:jc w:val="both"/>
      </w:pPr>
      <w:r>
        <w:rPr>
          <w:rFonts w:ascii="Arial" w:eastAsia="Arial" w:hAnsi="Arial" w:cs="Arial"/>
          <w:sz w:val="20"/>
        </w:rPr>
        <w:t xml:space="preserve">       podpis (razítko) </w:t>
      </w:r>
    </w:p>
    <w:p w:rsidR="00EF4492" w:rsidRDefault="00EF4492" w:rsidP="00EF4492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A778C1" w:rsidRDefault="00237D05">
      <w:pPr>
        <w:spacing w:after="0"/>
        <w:ind w:left="149"/>
      </w:pPr>
      <w:r>
        <w:rPr>
          <w:rFonts w:ascii="Arial" w:eastAsia="Arial" w:hAnsi="Arial" w:cs="Arial"/>
          <w:sz w:val="16"/>
        </w:rPr>
        <w:t xml:space="preserve">*) Nehodící se škrtněte </w:t>
      </w:r>
    </w:p>
    <w:p w:rsidR="00EF4492" w:rsidRDefault="00EF4492">
      <w:pPr>
        <w:spacing w:after="0"/>
        <w:ind w:left="149"/>
      </w:pPr>
    </w:p>
    <w:sectPr w:rsidR="00EF4492">
      <w:pgSz w:w="11906" w:h="16838"/>
      <w:pgMar w:top="679" w:right="680" w:bottom="1509" w:left="7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6551A"/>
    <w:multiLevelType w:val="hybridMultilevel"/>
    <w:tmpl w:val="3334A8A8"/>
    <w:lvl w:ilvl="0" w:tplc="BA526D90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50055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0E656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CCE9A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A099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E8033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C240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34EDAE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EDD1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FB67C5"/>
    <w:multiLevelType w:val="hybridMultilevel"/>
    <w:tmpl w:val="570AA454"/>
    <w:lvl w:ilvl="0" w:tplc="92C27F74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0E83E8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2297C6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43784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EF5B4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BE0AEE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A994C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D291FE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04DA8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C1"/>
    <w:rsid w:val="00237D05"/>
    <w:rsid w:val="00866BE9"/>
    <w:rsid w:val="00922F31"/>
    <w:rsid w:val="009230CA"/>
    <w:rsid w:val="00A778C1"/>
    <w:rsid w:val="00EF4492"/>
    <w:rsid w:val="00F6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70B62-AFCD-45C3-9791-E0B51B6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Zkladntext"/>
    <w:link w:val="Nadpis1Char"/>
    <w:qFormat/>
    <w:rsid w:val="00F64E79"/>
    <w:pPr>
      <w:keepNext/>
      <w:suppressAutoHyphens/>
      <w:spacing w:before="240" w:after="60" w:line="100" w:lineRule="atLeast"/>
      <w:jc w:val="both"/>
      <w:outlineLvl w:val="0"/>
    </w:pPr>
    <w:rPr>
      <w:rFonts w:ascii="Arial" w:eastAsia="Times New Roman" w:hAnsi="Arial" w:cs="Times New Roman"/>
      <w:b/>
      <w:color w:val="auto"/>
      <w:kern w:val="1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F64E79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64E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64E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C23C-5FFD-48BD-9FD5-33A73DBE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Stanislav Procházka</dc:creator>
  <cp:keywords/>
  <cp:lastModifiedBy>Procházka Stanislav</cp:lastModifiedBy>
  <cp:revision>7</cp:revision>
  <cp:lastPrinted>2020-04-08T11:52:00Z</cp:lastPrinted>
  <dcterms:created xsi:type="dcterms:W3CDTF">2018-01-15T13:49:00Z</dcterms:created>
  <dcterms:modified xsi:type="dcterms:W3CDTF">2020-04-08T11:53:00Z</dcterms:modified>
</cp:coreProperties>
</file>