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AA" w:rsidRDefault="000C1D1A">
      <w:pPr>
        <w:rPr>
          <w:sz w:val="24"/>
          <w:szCs w:val="24"/>
        </w:rPr>
      </w:pPr>
      <w:r>
        <w:rPr>
          <w:sz w:val="24"/>
          <w:szCs w:val="24"/>
        </w:rPr>
        <w:t>Zde naleznete přehled přijatých zákonů, kterými se řídí orgány města při své činnosti.</w:t>
      </w:r>
    </w:p>
    <w:p w:rsidR="000C1D1A" w:rsidRDefault="000C1D1A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Ústavní zákon č. 1/1993 Sb., Ústava České republiky</w:t>
      </w:r>
    </w:p>
    <w:p w:rsidR="000C1D1A" w:rsidRDefault="000C1D1A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 č. 2/1993 Sb., o vyhlášení LISTINY ZÁKLADNÍCH PRÁV A SVOBOD jako součásti ústavního pořádku České republiky</w:t>
      </w:r>
    </w:p>
    <w:p w:rsidR="004A5982" w:rsidRDefault="004A5982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133/1985 Sb., o požární ochraně, ve znění pozdějších předpisů</w:t>
      </w:r>
    </w:p>
    <w:p w:rsidR="004A5982" w:rsidRDefault="004A5982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565/1990 Sb., o místních poplatcích, ve znění pozdějších předpisů</w:t>
      </w:r>
    </w:p>
    <w:p w:rsidR="008F3BF3" w:rsidRDefault="008F3BF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172/1991 Sb., o přechodu některých věcí z majetku České republiky </w:t>
      </w:r>
      <w:r w:rsidR="00A7013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do vlastnictví obcí,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455/1991 Sb., o živnostenském podnikání (živnostenský zákon),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553/1991 Sb., o obecní policii,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114/1992 Sb., o ochraně přírody a krajiny,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246/1992 Sb., na ochranu zvířat proti týrání,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338/1992 Sb., o dani z nemovitých věcí,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586/1992 Sb., o daních z příjmů,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111/1994 Sb., o silniční dopravě,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289/1995 Sb., o lesích a o změně a doplnění některých zákonů (lesní zákon), ve znění pozdějších předpis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13/1997 Sb., o pozemních komunikacích,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106/1999 Sb., o svobodném přístupu k informacím,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328/1999 Sb., o občanských průkazech, ve znění pozdějších předpisů</w:t>
      </w:r>
    </w:p>
    <w:p w:rsidR="00D34A30" w:rsidRDefault="00D34A3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329/1999 Sb., o cestovních dokladech, ve znění pozdějších předpisů</w:t>
      </w:r>
    </w:p>
    <w:p w:rsidR="00D34A30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17523">
        <w:rPr>
          <w:sz w:val="24"/>
          <w:szCs w:val="24"/>
        </w:rPr>
        <w:t>Zákon č. 128/2000 Sb., o obcích (obecní zřízení), ve znění pozdějších předpisů</w:t>
      </w:r>
    </w:p>
    <w:p w:rsidR="00717523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129/2000 Sb., o krajích (krajské zřízení), ve znění pozdějších předpisů</w:t>
      </w:r>
    </w:p>
    <w:p w:rsidR="00717523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130/2000 Sb., o volbách do </w:t>
      </w:r>
      <w:r w:rsidR="00BE6C5A">
        <w:rPr>
          <w:sz w:val="24"/>
          <w:szCs w:val="24"/>
        </w:rPr>
        <w:t>zastupitelstev</w:t>
      </w:r>
      <w:r>
        <w:rPr>
          <w:sz w:val="24"/>
          <w:szCs w:val="24"/>
        </w:rPr>
        <w:t xml:space="preserve"> krajů a o změně některých zákonů, ve znění pozdějších předpisů</w:t>
      </w:r>
    </w:p>
    <w:p w:rsidR="00717523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132/2000 Sb., o změně a zrušení některých zákonů souvisejících se zákonem o krajích, zákonem o obcích, zákonem o okresních úřadech a zákonem o hlavním městě Praze, ve znění pozdějších předpisů</w:t>
      </w:r>
    </w:p>
    <w:p w:rsidR="00717523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133/2000 Sb., o evidenci obyvatel a rodných číslech a o změně některých zákonů (zákon o evidenci obyvatel), ve znění pozdějších předpisů</w:t>
      </w:r>
    </w:p>
    <w:p w:rsidR="00717523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157/2000 Sb., o přechodu některých věcí, práv a závazků z majetku České republiky do majetku krajů, ve znění pozdějších předpisů</w:t>
      </w:r>
    </w:p>
    <w:p w:rsidR="00717523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218/2000 Sb., o rozpočtových pravidlech a o změně některých souvisejících zákonů (rozpočtová pravidla), ve znění pozdějších předpisů</w:t>
      </w:r>
    </w:p>
    <w:p w:rsidR="00717523" w:rsidRDefault="00717523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219/2000 Sb., o majetku České republiky a jejím vystupování v právních vztazích, ve znění pozdějších předpisů</w:t>
      </w:r>
    </w:p>
    <w:p w:rsidR="00346A7F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239/2000 Sb., o integrovaném záchranném systému a o změně některých zákonů, ve znění pozdějších předpisů</w:t>
      </w:r>
    </w:p>
    <w:p w:rsidR="00346A7F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240/2000 Sb., o krizovém řízení a o změně některých zákonů (krizový zákon), ve znění pozdějších předpisů</w:t>
      </w:r>
    </w:p>
    <w:p w:rsidR="00717523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Zákon č. 241/2000 Sb., o hospodářských opatřeních pro krizové stavy a o změně některých souvisejících zákonů, ve znění pozdějších předpisů</w:t>
      </w:r>
    </w:p>
    <w:p w:rsidR="00346A7F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243/2000 Sb., o rozpočtovém určení výnosů některých daní územním samosprávným celkům a některým státním fondům (zákon o rozpočtovém určení daní), ve znění pozdějších předpisů</w:t>
      </w:r>
    </w:p>
    <w:p w:rsidR="00346A7F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245/2000 Sb., o státních svátcích, o ostatních svátcích, o významných dnech a o dnech pracovního klidu, ve znění pozdějších předpisů</w:t>
      </w:r>
    </w:p>
    <w:p w:rsidR="00346A7F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248/2000 Sb., o podpoře regionálního rozvoje, ve znění pozdějších předpisů</w:t>
      </w:r>
    </w:p>
    <w:p w:rsidR="00346A7F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250/2000 Sb., o rozpočtových pravidlech územních rozpočtů, ve znění pozdějších předpisů</w:t>
      </w:r>
    </w:p>
    <w:p w:rsidR="00346A7F" w:rsidRDefault="00346A7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301/2000 Sb., o matrikách, </w:t>
      </w:r>
      <w:r w:rsidR="009C7C25">
        <w:rPr>
          <w:sz w:val="24"/>
          <w:szCs w:val="24"/>
        </w:rPr>
        <w:t>jménu a příjmení a o změně některých souvisejících zákonů, ve znění pozdějších předpisů</w:t>
      </w:r>
    </w:p>
    <w:p w:rsidR="009C7C25" w:rsidRDefault="009C7C25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100/2001 Sb., o posuzování vlivu na životní prostředí a o změně některých souvisejících zákonů (zákon o posuzování vlivu na životní prostředí), ve znění pozdějších předpisů</w:t>
      </w:r>
    </w:p>
    <w:p w:rsidR="009C7C25" w:rsidRDefault="009C7C25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164/2001 Sb., o přírodních léčivých zdrojích, zdrojích přírodních minerálních vod, přírodních léčebných lázních a lázeňských místech a o změně některých souvisejících zákonů (lázeňský zákon), ve znění pozdějších předpisů</w:t>
      </w:r>
    </w:p>
    <w:p w:rsidR="009C7C25" w:rsidRDefault="009C7C25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185/2001 Sb., o odpadech a o změně některých dalších zákonů, ve znění pozdějších předpisů</w:t>
      </w:r>
    </w:p>
    <w:p w:rsidR="009C7C25" w:rsidRDefault="009C7C25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254/2001 Sb., o vodách a o změně některých zákonů (vodní zákon), ve znění pozdějších předpisů</w:t>
      </w:r>
    </w:p>
    <w:p w:rsidR="009C7C25" w:rsidRDefault="009C7C25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256/2001 Sb., o pohřebnictví a o změně některých zákonů, ve znění pozdějších předpisů</w:t>
      </w:r>
    </w:p>
    <w:p w:rsidR="009C7C25" w:rsidRDefault="009C7C25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273/2001 Sb., o právech příslušníků národnostních menšin a o změně některých zákonů, ve znění pozdějších předpisů</w:t>
      </w:r>
    </w:p>
    <w:p w:rsidR="009C7C25" w:rsidRDefault="009C7C25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274/2001 Sb., o vodovodech a kanalizacích pro veřejnou potřebu</w:t>
      </w:r>
      <w:r w:rsidR="000553DF">
        <w:rPr>
          <w:sz w:val="24"/>
          <w:szCs w:val="24"/>
        </w:rPr>
        <w:t xml:space="preserve"> a o změně některých zákonů (zákon o vodovodech a kanalizacích), ve znění pozdějších předpisů</w:t>
      </w:r>
    </w:p>
    <w:p w:rsidR="000553DF" w:rsidRDefault="000553DF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320/2001 Sb., o finanční kontrole ve</w:t>
      </w:r>
      <w:r w:rsidR="009D4B5E">
        <w:rPr>
          <w:sz w:val="24"/>
          <w:szCs w:val="24"/>
        </w:rPr>
        <w:t xml:space="preserve"> veřejné</w:t>
      </w:r>
      <w:r>
        <w:rPr>
          <w:sz w:val="24"/>
          <w:szCs w:val="24"/>
        </w:rPr>
        <w:t xml:space="preserve"> správě </w:t>
      </w:r>
      <w:r w:rsidR="009D4B5E">
        <w:rPr>
          <w:sz w:val="24"/>
          <w:szCs w:val="24"/>
        </w:rPr>
        <w:t>a o změně některých zákonů (zákon o finanční kontrole), ve znění pozdějších předpisů</w:t>
      </w:r>
    </w:p>
    <w:p w:rsidR="009D4B5E" w:rsidRDefault="009D4B5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352/2001 Sb., o užívání státních symbolů České republiky a o změně některých zákonů, ve znění pozdějších předpisů</w:t>
      </w:r>
    </w:p>
    <w:p w:rsidR="009D4B5E" w:rsidRDefault="009D4B5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449/2001 Sb., o myslivosti, ve znění pozdějších předpisů</w:t>
      </w:r>
    </w:p>
    <w:p w:rsidR="009D4B5E" w:rsidRDefault="009D4B5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491/2001 Sb., o volbách do zastupitelstev obcí a o změně některých zákonů, ve znění pozdějších předpisů</w:t>
      </w:r>
    </w:p>
    <w:p w:rsidR="009D4B5E" w:rsidRDefault="00EC400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6/2002 Sb., o soudech, soudcích, přísedících a státní správě soudů a o změně některých zákonů (zákon o soudech a soudcích), ve znění pozdějších předpisů</w:t>
      </w:r>
    </w:p>
    <w:p w:rsidR="001528AD" w:rsidRDefault="00EC400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290/2002 Sb., o přechodu některých dalších věcí, práv a závazků České republiky na kraje a obce, občanská sdružení působící v oblasti tělovýchovy a sport</w:t>
      </w:r>
      <w:r w:rsidR="001528AD">
        <w:rPr>
          <w:sz w:val="24"/>
          <w:szCs w:val="24"/>
        </w:rPr>
        <w:t xml:space="preserve">u </w:t>
      </w:r>
      <w:r w:rsidR="00A70139">
        <w:rPr>
          <w:sz w:val="24"/>
          <w:szCs w:val="24"/>
        </w:rPr>
        <w:t xml:space="preserve">   </w:t>
      </w:r>
      <w:r w:rsidR="001528AD">
        <w:rPr>
          <w:sz w:val="24"/>
          <w:szCs w:val="24"/>
        </w:rPr>
        <w:t xml:space="preserve">a o souvisejících změnách a o změně zákona č. 157/2000 Sb., o přechodu některých věcí, práv a závazků z majetku České republiky, ve znění zákona č. 10/2001 Sb. a zákona </w:t>
      </w:r>
      <w:r w:rsidR="00A70139">
        <w:rPr>
          <w:sz w:val="24"/>
          <w:szCs w:val="24"/>
        </w:rPr>
        <w:t xml:space="preserve">       </w:t>
      </w:r>
      <w:r w:rsidR="001528AD">
        <w:rPr>
          <w:sz w:val="24"/>
          <w:szCs w:val="24"/>
        </w:rPr>
        <w:t>č. 20/1966 Sb., o péči o zdraví lidu, ve znění pozdějších předpisů</w:t>
      </w:r>
    </w:p>
    <w:p w:rsidR="001528AD" w:rsidRDefault="001528AD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312/2002 Sb., o úřednících územních samosprávných celků a o změně některých zákonů, ve znění pozdějších předpisů</w:t>
      </w:r>
    </w:p>
    <w:p w:rsidR="001528AD" w:rsidRDefault="001528AD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Zákon č. 314/2002 Sb., o stanovení obcí s pověřeným obecním úřadem a stanovení obcí s rozšířenou působností, ve znění pozdějších předpisů</w:t>
      </w:r>
    </w:p>
    <w:p w:rsidR="001528AD" w:rsidRDefault="001528AD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320/2002 Sb., o změně a zrušení některých zákonů v souvislosti s ukončením činnosti okresních úřadů, ve znění pozdějších předpisů</w:t>
      </w:r>
    </w:p>
    <w:p w:rsidR="001528AD" w:rsidRDefault="001528AD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215/2004 Sb., o úpravě některých vztahů v oblasti veřejné podpory a o změně zákona o podpoře výzkumu a vývoje, ve znění pozdějších předpisů</w:t>
      </w:r>
    </w:p>
    <w:p w:rsidR="001528AD" w:rsidRDefault="001528AD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326/2004 Sb., o rostlinolékařské péči a o změně souvisejících zákonů, ve znění pozdějších předpisů</w:t>
      </w:r>
    </w:p>
    <w:p w:rsidR="002B44AE" w:rsidRDefault="001528AD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435/2004 Sb., o zaměstnanosti,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499/2004 Sb., o archivnictví a spisové službě a o změně některých zákonů, </w:t>
      </w:r>
      <w:r w:rsidR="00A70139">
        <w:rPr>
          <w:sz w:val="24"/>
          <w:szCs w:val="24"/>
        </w:rPr>
        <w:t xml:space="preserve">     </w:t>
      </w:r>
      <w:r>
        <w:rPr>
          <w:sz w:val="24"/>
          <w:szCs w:val="24"/>
        </w:rPr>
        <w:t>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500/2004 Sb., správní řád,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561/2004 Sb., o předškolním, základním, středním, vyšším odborném a jiném vzdělávání (školský zákon),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634/2004 Sb., o správních poplatcích,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108/2006 Sb., o sociálních službách,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111/2006 Sb., o pomoci v hmotné nouzi,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159/2006 Sb., o střetu zájmů,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183/2006 Sb., o územním plánování a stavebním řádu (stavební zákon), </w:t>
      </w:r>
      <w:r w:rsidR="00A7013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187/2006 Sb., o nemocenském pojištění,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262/2006 Sb., zákoník práce, ve znění pozdějších předpisů</w:t>
      </w:r>
    </w:p>
    <w:p w:rsidR="002B44AE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300/2008 Sb., o elektronických úkonech a autorizované konverzi dokumentů, ve znění pozdějších předpisů</w:t>
      </w:r>
    </w:p>
    <w:p w:rsidR="001E0A60" w:rsidRDefault="002B44AE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280/2009 Sb., daňový řád,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89/2012 Sb., občanský zákoník,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201/2012 Sb., o ochraně ovzduší, ve znění pozdějších předpisů</w:t>
      </w:r>
    </w:p>
    <w:p w:rsidR="00A70139" w:rsidRDefault="00A70139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255/2012 Sb., o kontrole (kontrolní řád),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186/2013 Sb., o státním občanství České republiky,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256/2013 Sb., o katastru nemovitostí (katastrální zákon), ve znění pozdějších předpisů</w:t>
      </w:r>
    </w:p>
    <w:p w:rsidR="00BE6C5A" w:rsidRDefault="00BE6C5A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Zákonné opatření č. 340/2013 Sb., o dani z nabytí nemovitých věcí,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320/2015 Sb., o hasičském záchranném sboru,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134/2016 Sb., o zadávání veřejných zakázek,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250/2016 Sb., o odpovědnosti za přestupky a řízení o nich, ve znění pozdějších předpisů</w:t>
      </w:r>
    </w:p>
    <w:p w:rsidR="001E0A60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297/2016 Sb., o službách vytvářejících důvěru pro elektronické transakce, </w:t>
      </w:r>
      <w:r w:rsidR="00A70139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>ve znění pozdějších předpisů</w:t>
      </w:r>
    </w:p>
    <w:p w:rsidR="001E0A60" w:rsidRDefault="00A70139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</w:t>
      </w:r>
      <w:r w:rsidR="001E0A60">
        <w:rPr>
          <w:sz w:val="24"/>
          <w:szCs w:val="24"/>
        </w:rPr>
        <w:t>kon č. 110/2019 Sb., o zpracování osobních údajů</w:t>
      </w:r>
      <w:r w:rsidR="00BE6C5A">
        <w:rPr>
          <w:sz w:val="24"/>
          <w:szCs w:val="24"/>
        </w:rPr>
        <w:t xml:space="preserve"> </w:t>
      </w:r>
    </w:p>
    <w:p w:rsidR="00EC4000" w:rsidRPr="000C1D1A" w:rsidRDefault="001E0A60" w:rsidP="00A7013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 č. 51/2020 Sb., o územně správním členění státu</w:t>
      </w:r>
      <w:r w:rsidR="00EC4000">
        <w:rPr>
          <w:sz w:val="24"/>
          <w:szCs w:val="24"/>
        </w:rPr>
        <w:t xml:space="preserve"> </w:t>
      </w:r>
    </w:p>
    <w:sectPr w:rsidR="00EC4000" w:rsidRPr="000C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3D00"/>
    <w:multiLevelType w:val="hybridMultilevel"/>
    <w:tmpl w:val="E88CE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1A"/>
    <w:rsid w:val="000553DF"/>
    <w:rsid w:val="000C1D1A"/>
    <w:rsid w:val="001528AD"/>
    <w:rsid w:val="001859B1"/>
    <w:rsid w:val="001E0A60"/>
    <w:rsid w:val="002B44AE"/>
    <w:rsid w:val="00346A7F"/>
    <w:rsid w:val="003571AA"/>
    <w:rsid w:val="004A5982"/>
    <w:rsid w:val="00717523"/>
    <w:rsid w:val="008F3BF3"/>
    <w:rsid w:val="009C7C25"/>
    <w:rsid w:val="009D4B5E"/>
    <w:rsid w:val="00A70139"/>
    <w:rsid w:val="00BE6C5A"/>
    <w:rsid w:val="00D34A30"/>
    <w:rsid w:val="00E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079"/>
  <w15:chartTrackingRefBased/>
  <w15:docId w15:val="{E85B99A6-47A2-4F4B-BEDD-5FFE30CD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Kowalski</dc:creator>
  <cp:keywords/>
  <dc:description/>
  <cp:lastModifiedBy>Tadeáš Kowalski</cp:lastModifiedBy>
  <cp:revision>7</cp:revision>
  <dcterms:created xsi:type="dcterms:W3CDTF">2020-05-26T09:26:00Z</dcterms:created>
  <dcterms:modified xsi:type="dcterms:W3CDTF">2020-05-27T05:57:00Z</dcterms:modified>
</cp:coreProperties>
</file>